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22F2" w14:textId="310BCDF6" w:rsidR="00FE067E" w:rsidRPr="00253A37" w:rsidRDefault="003C6034" w:rsidP="00CC1F3B">
      <w:pPr>
        <w:pStyle w:val="TitlePageOrigin"/>
        <w:rPr>
          <w:color w:val="auto"/>
        </w:rPr>
      </w:pPr>
      <w:r w:rsidRPr="00253A37">
        <w:rPr>
          <w:caps w:val="0"/>
          <w:color w:val="auto"/>
        </w:rPr>
        <w:t>WEST VIRGINIA LEGISLATURE</w:t>
      </w:r>
      <w:r w:rsidR="00836997" w:rsidRPr="00253A37">
        <w:rPr>
          <w:noProof/>
          <w:color w:val="auto"/>
        </w:rPr>
        <mc:AlternateContent>
          <mc:Choice Requires="wps">
            <w:drawing>
              <wp:anchor distT="0" distB="0" distL="114300" distR="114300" simplePos="0" relativeHeight="251659264" behindDoc="0" locked="0" layoutInCell="1" allowOverlap="1" wp14:anchorId="2CE91263" wp14:editId="2CCEC961">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2B281B" w14:textId="5E8D2894" w:rsidR="00836997" w:rsidRPr="00836997" w:rsidRDefault="00836997" w:rsidP="00836997">
                            <w:pPr>
                              <w:spacing w:line="240" w:lineRule="auto"/>
                              <w:jc w:val="center"/>
                              <w:rPr>
                                <w:rFonts w:cs="Arial"/>
                                <w:b/>
                              </w:rPr>
                            </w:pPr>
                            <w:r w:rsidRPr="0083699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E91263"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682B281B" w14:textId="5E8D2894" w:rsidR="00836997" w:rsidRPr="00836997" w:rsidRDefault="00836997" w:rsidP="00836997">
                      <w:pPr>
                        <w:spacing w:line="240" w:lineRule="auto"/>
                        <w:jc w:val="center"/>
                        <w:rPr>
                          <w:rFonts w:cs="Arial"/>
                          <w:b/>
                        </w:rPr>
                      </w:pPr>
                      <w:r w:rsidRPr="00836997">
                        <w:rPr>
                          <w:rFonts w:cs="Arial"/>
                          <w:b/>
                        </w:rPr>
                        <w:t>FISCAL NOTE</w:t>
                      </w:r>
                    </w:p>
                  </w:txbxContent>
                </v:textbox>
              </v:shape>
            </w:pict>
          </mc:Fallback>
        </mc:AlternateContent>
      </w:r>
    </w:p>
    <w:p w14:paraId="777F6C96" w14:textId="77777777" w:rsidR="00CD36CF" w:rsidRPr="00253A37" w:rsidRDefault="00CD36CF" w:rsidP="00CC1F3B">
      <w:pPr>
        <w:pStyle w:val="TitlePageSession"/>
        <w:rPr>
          <w:color w:val="auto"/>
        </w:rPr>
      </w:pPr>
      <w:r w:rsidRPr="00253A37">
        <w:rPr>
          <w:color w:val="auto"/>
        </w:rPr>
        <w:t>20</w:t>
      </w:r>
      <w:r w:rsidR="00EC5E63" w:rsidRPr="00253A37">
        <w:rPr>
          <w:color w:val="auto"/>
        </w:rPr>
        <w:t>2</w:t>
      </w:r>
      <w:r w:rsidR="00C62327" w:rsidRPr="00253A37">
        <w:rPr>
          <w:color w:val="auto"/>
        </w:rPr>
        <w:t>4</w:t>
      </w:r>
      <w:r w:rsidRPr="00253A37">
        <w:rPr>
          <w:color w:val="auto"/>
        </w:rPr>
        <w:t xml:space="preserve"> </w:t>
      </w:r>
      <w:r w:rsidR="003C6034" w:rsidRPr="00253A37">
        <w:rPr>
          <w:caps w:val="0"/>
          <w:color w:val="auto"/>
        </w:rPr>
        <w:t>REGULAR SESSION</w:t>
      </w:r>
    </w:p>
    <w:p w14:paraId="6E75AC0D" w14:textId="77777777" w:rsidR="00CD36CF" w:rsidRPr="00253A37" w:rsidRDefault="00A36819" w:rsidP="00CC1F3B">
      <w:pPr>
        <w:pStyle w:val="TitlePageBillPrefix"/>
        <w:rPr>
          <w:color w:val="auto"/>
        </w:rPr>
      </w:pPr>
      <w:sdt>
        <w:sdtPr>
          <w:rPr>
            <w:color w:val="auto"/>
          </w:rPr>
          <w:tag w:val="IntroDate"/>
          <w:id w:val="-1236936958"/>
          <w:placeholder>
            <w:docPart w:val="65266DA094A24EF8A86A786E5A3DCEF6"/>
          </w:placeholder>
          <w:text/>
        </w:sdtPr>
        <w:sdtEndPr/>
        <w:sdtContent>
          <w:r w:rsidR="00AE48A0" w:rsidRPr="00253A37">
            <w:rPr>
              <w:color w:val="auto"/>
            </w:rPr>
            <w:t>Introduced</w:t>
          </w:r>
        </w:sdtContent>
      </w:sdt>
    </w:p>
    <w:p w14:paraId="33566EC7" w14:textId="5F5E82CE" w:rsidR="00CD36CF" w:rsidRPr="00253A37" w:rsidRDefault="00A36819" w:rsidP="00CC1F3B">
      <w:pPr>
        <w:pStyle w:val="BillNumber"/>
        <w:rPr>
          <w:color w:val="auto"/>
        </w:rPr>
      </w:pPr>
      <w:sdt>
        <w:sdtPr>
          <w:rPr>
            <w:color w:val="auto"/>
          </w:rPr>
          <w:tag w:val="Chamber"/>
          <w:id w:val="893011969"/>
          <w:lock w:val="sdtLocked"/>
          <w:placeholder>
            <w:docPart w:val="3D15990DEA21414E800FA9BD312DF880"/>
          </w:placeholder>
          <w:dropDownList>
            <w:listItem w:displayText="House" w:value="House"/>
            <w:listItem w:displayText="Senate" w:value="Senate"/>
          </w:dropDownList>
        </w:sdtPr>
        <w:sdtEndPr/>
        <w:sdtContent>
          <w:r w:rsidR="00C33434" w:rsidRPr="00253A37">
            <w:rPr>
              <w:color w:val="auto"/>
            </w:rPr>
            <w:t>House</w:t>
          </w:r>
        </w:sdtContent>
      </w:sdt>
      <w:r w:rsidR="00303684" w:rsidRPr="00253A37">
        <w:rPr>
          <w:color w:val="auto"/>
        </w:rPr>
        <w:t xml:space="preserve"> </w:t>
      </w:r>
      <w:r w:rsidR="00CD36CF" w:rsidRPr="00253A37">
        <w:rPr>
          <w:color w:val="auto"/>
        </w:rPr>
        <w:t xml:space="preserve">Bill </w:t>
      </w:r>
      <w:sdt>
        <w:sdtPr>
          <w:rPr>
            <w:color w:val="auto"/>
          </w:rPr>
          <w:tag w:val="BNum"/>
          <w:id w:val="1645317809"/>
          <w:lock w:val="sdtLocked"/>
          <w:placeholder>
            <w:docPart w:val="87AB01F2C5FD4FF5A197EAD3740A9E47"/>
          </w:placeholder>
          <w:text/>
        </w:sdtPr>
        <w:sdtEndPr/>
        <w:sdtContent>
          <w:r>
            <w:rPr>
              <w:color w:val="auto"/>
            </w:rPr>
            <w:t>5016</w:t>
          </w:r>
        </w:sdtContent>
      </w:sdt>
    </w:p>
    <w:p w14:paraId="15E48C1B" w14:textId="26D41801" w:rsidR="00CD36CF" w:rsidRPr="00253A37" w:rsidRDefault="00CD36CF" w:rsidP="00CC1F3B">
      <w:pPr>
        <w:pStyle w:val="Sponsors"/>
        <w:rPr>
          <w:color w:val="auto"/>
        </w:rPr>
      </w:pPr>
      <w:r w:rsidRPr="00253A37">
        <w:rPr>
          <w:color w:val="auto"/>
        </w:rPr>
        <w:t xml:space="preserve">By </w:t>
      </w:r>
      <w:sdt>
        <w:sdtPr>
          <w:rPr>
            <w:color w:val="auto"/>
          </w:rPr>
          <w:tag w:val="Sponsors"/>
          <w:id w:val="1589585889"/>
          <w:placeholder>
            <w:docPart w:val="CC4FB266BD6F4DF2ACD6F7CF56199071"/>
          </w:placeholder>
          <w:text w:multiLine="1"/>
        </w:sdtPr>
        <w:sdtEndPr/>
        <w:sdtContent>
          <w:r w:rsidR="00406F0A" w:rsidRPr="00253A37">
            <w:rPr>
              <w:color w:val="auto"/>
            </w:rPr>
            <w:t>Delegate Martin</w:t>
          </w:r>
        </w:sdtContent>
      </w:sdt>
    </w:p>
    <w:p w14:paraId="7BDFAA0B" w14:textId="1E0D96EF" w:rsidR="00E831B3" w:rsidRPr="00253A37" w:rsidRDefault="00CD36CF" w:rsidP="00CC1F3B">
      <w:pPr>
        <w:pStyle w:val="References"/>
        <w:rPr>
          <w:color w:val="auto"/>
        </w:rPr>
      </w:pPr>
      <w:r w:rsidRPr="00253A37">
        <w:rPr>
          <w:color w:val="auto"/>
        </w:rPr>
        <w:t>[</w:t>
      </w:r>
      <w:sdt>
        <w:sdtPr>
          <w:rPr>
            <w:color w:val="auto"/>
          </w:rPr>
          <w:tag w:val="References"/>
          <w:id w:val="-1043047873"/>
          <w:placeholder>
            <w:docPart w:val="FB800F36B7334AE8B1EE1224901B6EA9"/>
          </w:placeholder>
          <w:text w:multiLine="1"/>
        </w:sdtPr>
        <w:sdtEndPr/>
        <w:sdtContent>
          <w:r w:rsidR="00A36819">
            <w:rPr>
              <w:color w:val="auto"/>
            </w:rPr>
            <w:t>Introduced January 23, 2024; Referred to the Committee on the Judiciary</w:t>
          </w:r>
        </w:sdtContent>
      </w:sdt>
      <w:r w:rsidRPr="00253A37">
        <w:rPr>
          <w:color w:val="auto"/>
        </w:rPr>
        <w:t>]</w:t>
      </w:r>
    </w:p>
    <w:p w14:paraId="4E8B57B7" w14:textId="15DAE058" w:rsidR="00303684" w:rsidRPr="00253A37" w:rsidRDefault="0000526A" w:rsidP="00CC1F3B">
      <w:pPr>
        <w:pStyle w:val="TitleSection"/>
        <w:rPr>
          <w:color w:val="auto"/>
        </w:rPr>
      </w:pPr>
      <w:r w:rsidRPr="00253A37">
        <w:rPr>
          <w:color w:val="auto"/>
        </w:rPr>
        <w:lastRenderedPageBreak/>
        <w:t>A BILL</w:t>
      </w:r>
      <w:r w:rsidR="00406F0A" w:rsidRPr="00253A37">
        <w:rPr>
          <w:color w:val="auto"/>
        </w:rPr>
        <w:t xml:space="preserve"> to amend and reenact §17-5-1 of the Code of West Virginia,1931, as amended, relating to making all inmates, regardless of gender, eligible to work on a state convict road force.</w:t>
      </w:r>
    </w:p>
    <w:p w14:paraId="52B0DABA" w14:textId="77777777" w:rsidR="00303684" w:rsidRPr="00253A37" w:rsidRDefault="00303684" w:rsidP="00CC1F3B">
      <w:pPr>
        <w:pStyle w:val="EnactingClause"/>
        <w:rPr>
          <w:color w:val="auto"/>
        </w:rPr>
      </w:pPr>
      <w:r w:rsidRPr="00253A37">
        <w:rPr>
          <w:color w:val="auto"/>
        </w:rPr>
        <w:t>Be it enacted by the Legislature of West Virginia:</w:t>
      </w:r>
    </w:p>
    <w:p w14:paraId="65C3E3D7" w14:textId="77777777" w:rsidR="003C6034" w:rsidRPr="00253A37" w:rsidRDefault="003C6034" w:rsidP="00CC1F3B">
      <w:pPr>
        <w:pStyle w:val="EnactingClause"/>
        <w:rPr>
          <w:color w:val="auto"/>
        </w:rPr>
        <w:sectPr w:rsidR="003C6034" w:rsidRPr="00253A3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65F278" w14:textId="77777777" w:rsidR="00406F0A" w:rsidRPr="00253A37" w:rsidRDefault="00406F0A" w:rsidP="00406F0A">
      <w:pPr>
        <w:pStyle w:val="ArticleHeading"/>
        <w:rPr>
          <w:color w:val="auto"/>
        </w:rPr>
        <w:sectPr w:rsidR="00406F0A" w:rsidRPr="00253A37" w:rsidSect="00823516">
          <w:type w:val="continuous"/>
          <w:pgSz w:w="12240" w:h="15840" w:code="1"/>
          <w:pgMar w:top="1440" w:right="1440" w:bottom="1440" w:left="1440" w:header="720" w:footer="720" w:gutter="0"/>
          <w:lnNumType w:countBy="1" w:restart="newSection"/>
          <w:cols w:space="720"/>
          <w:titlePg/>
          <w:docGrid w:linePitch="360"/>
        </w:sectPr>
      </w:pPr>
      <w:r w:rsidRPr="00253A37">
        <w:rPr>
          <w:color w:val="auto"/>
        </w:rPr>
        <w:t>ARTICLE 5. STATE CONVICT ROAD FORCE.</w:t>
      </w:r>
    </w:p>
    <w:p w14:paraId="1F8595A9" w14:textId="77777777" w:rsidR="00406F0A" w:rsidRPr="00253A37" w:rsidRDefault="00406F0A" w:rsidP="00406F0A">
      <w:pPr>
        <w:pStyle w:val="SectionHeading"/>
        <w:rPr>
          <w:color w:val="auto"/>
        </w:rPr>
        <w:sectPr w:rsidR="00406F0A" w:rsidRPr="00253A37" w:rsidSect="00DF199D">
          <w:type w:val="continuous"/>
          <w:pgSz w:w="12240" w:h="15840" w:code="1"/>
          <w:pgMar w:top="1440" w:right="1440" w:bottom="1440" w:left="1440" w:header="720" w:footer="720" w:gutter="0"/>
          <w:lnNumType w:countBy="1" w:restart="newSection"/>
          <w:cols w:space="720"/>
          <w:titlePg/>
          <w:docGrid w:linePitch="360"/>
        </w:sectPr>
      </w:pPr>
      <w:r w:rsidRPr="00253A37">
        <w:rPr>
          <w:color w:val="auto"/>
        </w:rPr>
        <w:t>§17-5-1. State convict road force; how used.</w:t>
      </w:r>
    </w:p>
    <w:p w14:paraId="270899E1" w14:textId="258926DD" w:rsidR="008736AA" w:rsidRPr="00253A37" w:rsidRDefault="00406F0A" w:rsidP="00406F0A">
      <w:pPr>
        <w:pStyle w:val="SectionBody"/>
        <w:rPr>
          <w:color w:val="auto"/>
        </w:rPr>
      </w:pPr>
      <w:r w:rsidRPr="00253A37">
        <w:rPr>
          <w:color w:val="auto"/>
        </w:rPr>
        <w:t xml:space="preserve">All </w:t>
      </w:r>
      <w:r w:rsidRPr="00253A37">
        <w:rPr>
          <w:strike/>
          <w:color w:val="auto"/>
        </w:rPr>
        <w:t>male</w:t>
      </w:r>
      <w:r w:rsidRPr="00253A37">
        <w:rPr>
          <w:color w:val="auto"/>
        </w:rPr>
        <w:t xml:space="preserve"> persons convicted of </w:t>
      </w:r>
      <w:r w:rsidRPr="00253A37">
        <w:rPr>
          <w:color w:val="auto"/>
          <w:u w:val="single"/>
        </w:rPr>
        <w:t>a</w:t>
      </w:r>
      <w:r w:rsidRPr="00253A37">
        <w:rPr>
          <w:color w:val="auto"/>
        </w:rPr>
        <w:t xml:space="preserve"> felony and, sentenced to imprisonment or confinement in </w:t>
      </w:r>
      <w:r w:rsidRPr="00253A37">
        <w:rPr>
          <w:strike/>
          <w:color w:val="auto"/>
        </w:rPr>
        <w:t>the penitentiary</w:t>
      </w:r>
      <w:r w:rsidRPr="00253A37">
        <w:rPr>
          <w:color w:val="auto"/>
        </w:rPr>
        <w:t xml:space="preserve"> </w:t>
      </w:r>
      <w:r w:rsidRPr="00253A37">
        <w:rPr>
          <w:color w:val="auto"/>
          <w:u w:val="single"/>
        </w:rPr>
        <w:t>a correctional facility</w:t>
      </w:r>
      <w:r w:rsidRPr="00253A37">
        <w:rPr>
          <w:color w:val="auto"/>
        </w:rPr>
        <w:t xml:space="preserve"> by any court, or who may hereafter be sentenced for a felony, whether actually sentenced to labor or not, or so many thereof as may be required by the state road commissioner, shall, as incident to such sentence or confinement, constitute the state convict road force and as such may be employed under the supervision of the state road commissioner in building, surfacing and maintaining roads under the supervision of the state road commissioner, including all roads in the state road system, and in and about any quarries, gravel pits, sandbanks, crushers, brick kilns, or other plants and places operated by the state road commission for the manufacture and acquisition of materials for use in the construction, maintenance and repair of such roads.</w:t>
      </w:r>
    </w:p>
    <w:p w14:paraId="1004205D" w14:textId="77777777" w:rsidR="00C33014" w:rsidRPr="00253A37" w:rsidRDefault="00C33014" w:rsidP="00CC1F3B">
      <w:pPr>
        <w:pStyle w:val="Note"/>
        <w:rPr>
          <w:color w:val="auto"/>
        </w:rPr>
      </w:pPr>
    </w:p>
    <w:p w14:paraId="71F0DCF0" w14:textId="77777777" w:rsidR="00406F0A" w:rsidRPr="00253A37" w:rsidRDefault="00CF1DCA" w:rsidP="00406F0A">
      <w:pPr>
        <w:pStyle w:val="Note"/>
        <w:rPr>
          <w:color w:val="auto"/>
        </w:rPr>
      </w:pPr>
      <w:r w:rsidRPr="00253A37">
        <w:rPr>
          <w:color w:val="auto"/>
        </w:rPr>
        <w:t xml:space="preserve">NOTE: </w:t>
      </w:r>
      <w:r w:rsidR="00406F0A" w:rsidRPr="00253A37">
        <w:rPr>
          <w:color w:val="auto"/>
        </w:rPr>
        <w:t>The purpose of this bill is to make all state inmates, regardless of gender, members of the state convict road force.</w:t>
      </w:r>
    </w:p>
    <w:p w14:paraId="6529C626" w14:textId="77777777" w:rsidR="006865E9" w:rsidRPr="00253A37" w:rsidRDefault="00AE48A0" w:rsidP="00CC1F3B">
      <w:pPr>
        <w:pStyle w:val="Note"/>
        <w:rPr>
          <w:color w:val="auto"/>
        </w:rPr>
      </w:pPr>
      <w:r w:rsidRPr="00253A37">
        <w:rPr>
          <w:color w:val="auto"/>
        </w:rPr>
        <w:t>Strike-throughs indicate language that would be stricken from a heading or the present law and underscoring indicates new language that would be added.</w:t>
      </w:r>
    </w:p>
    <w:sectPr w:rsidR="006865E9" w:rsidRPr="00253A3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F2EE" w14:textId="77777777" w:rsidR="00406F0A" w:rsidRPr="00B844FE" w:rsidRDefault="00406F0A" w:rsidP="00B844FE">
      <w:r>
        <w:separator/>
      </w:r>
    </w:p>
  </w:endnote>
  <w:endnote w:type="continuationSeparator" w:id="0">
    <w:p w14:paraId="6225BF7B" w14:textId="77777777" w:rsidR="00406F0A" w:rsidRPr="00B844FE" w:rsidRDefault="00406F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8FCE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71E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6CBB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9BAA" w14:textId="77777777" w:rsidR="00406F0A" w:rsidRPr="00B844FE" w:rsidRDefault="00406F0A" w:rsidP="00B844FE">
      <w:r>
        <w:separator/>
      </w:r>
    </w:p>
  </w:footnote>
  <w:footnote w:type="continuationSeparator" w:id="0">
    <w:p w14:paraId="10F8AACA" w14:textId="77777777" w:rsidR="00406F0A" w:rsidRPr="00B844FE" w:rsidRDefault="00406F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E548" w14:textId="77777777" w:rsidR="002A0269" w:rsidRPr="00B844FE" w:rsidRDefault="00A36819">
    <w:pPr>
      <w:pStyle w:val="Header"/>
    </w:pPr>
    <w:sdt>
      <w:sdtPr>
        <w:id w:val="-684364211"/>
        <w:placeholder>
          <w:docPart w:val="3D15990DEA21414E800FA9BD312DF8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15990DEA21414E800FA9BD312DF8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F781" w14:textId="1703363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06F0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06F0A">
          <w:rPr>
            <w:sz w:val="22"/>
            <w:szCs w:val="22"/>
          </w:rPr>
          <w:t>2024R2986</w:t>
        </w:r>
      </w:sdtContent>
    </w:sdt>
  </w:p>
  <w:p w14:paraId="11D2E4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F6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0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3A37"/>
    <w:rsid w:val="0027011C"/>
    <w:rsid w:val="00274200"/>
    <w:rsid w:val="00275740"/>
    <w:rsid w:val="002A0269"/>
    <w:rsid w:val="00303684"/>
    <w:rsid w:val="003143F5"/>
    <w:rsid w:val="00314854"/>
    <w:rsid w:val="00394191"/>
    <w:rsid w:val="003C51CD"/>
    <w:rsid w:val="003C6034"/>
    <w:rsid w:val="00400B5C"/>
    <w:rsid w:val="00406F0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36997"/>
    <w:rsid w:val="008736AA"/>
    <w:rsid w:val="008D275D"/>
    <w:rsid w:val="00941194"/>
    <w:rsid w:val="00946186"/>
    <w:rsid w:val="00980327"/>
    <w:rsid w:val="00986478"/>
    <w:rsid w:val="009B5557"/>
    <w:rsid w:val="009F1067"/>
    <w:rsid w:val="00A31E01"/>
    <w:rsid w:val="00A36819"/>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1CDF"/>
  <w15:chartTrackingRefBased/>
  <w15:docId w15:val="{CB04421C-20BE-4506-ADC6-AA191ED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06F0A"/>
    <w:rPr>
      <w:rFonts w:eastAsia="Calibri"/>
      <w:b/>
      <w:caps/>
      <w:color w:val="000000"/>
      <w:sz w:val="24"/>
    </w:rPr>
  </w:style>
  <w:style w:type="character" w:customStyle="1" w:styleId="SectionBodyChar">
    <w:name w:val="Section Body Char"/>
    <w:link w:val="SectionBody"/>
    <w:rsid w:val="00406F0A"/>
    <w:rPr>
      <w:rFonts w:eastAsia="Calibri"/>
      <w:color w:val="000000"/>
    </w:rPr>
  </w:style>
  <w:style w:type="character" w:customStyle="1" w:styleId="SectionHeadingChar">
    <w:name w:val="Section Heading Char"/>
    <w:link w:val="SectionHeading"/>
    <w:rsid w:val="00406F0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66DA094A24EF8A86A786E5A3DCEF6"/>
        <w:category>
          <w:name w:val="General"/>
          <w:gallery w:val="placeholder"/>
        </w:category>
        <w:types>
          <w:type w:val="bbPlcHdr"/>
        </w:types>
        <w:behaviors>
          <w:behavior w:val="content"/>
        </w:behaviors>
        <w:guid w:val="{46013BDA-7617-4E54-B548-FA7EC4E20D53}"/>
      </w:docPartPr>
      <w:docPartBody>
        <w:p w:rsidR="005E4FA4" w:rsidRDefault="005E4FA4">
          <w:pPr>
            <w:pStyle w:val="65266DA094A24EF8A86A786E5A3DCEF6"/>
          </w:pPr>
          <w:r w:rsidRPr="00B844FE">
            <w:t>Prefix Text</w:t>
          </w:r>
        </w:p>
      </w:docPartBody>
    </w:docPart>
    <w:docPart>
      <w:docPartPr>
        <w:name w:val="3D15990DEA21414E800FA9BD312DF880"/>
        <w:category>
          <w:name w:val="General"/>
          <w:gallery w:val="placeholder"/>
        </w:category>
        <w:types>
          <w:type w:val="bbPlcHdr"/>
        </w:types>
        <w:behaviors>
          <w:behavior w:val="content"/>
        </w:behaviors>
        <w:guid w:val="{46516E73-2986-4034-BFC2-495CC3083E35}"/>
      </w:docPartPr>
      <w:docPartBody>
        <w:p w:rsidR="005E4FA4" w:rsidRDefault="005E4FA4">
          <w:pPr>
            <w:pStyle w:val="3D15990DEA21414E800FA9BD312DF880"/>
          </w:pPr>
          <w:r w:rsidRPr="00B844FE">
            <w:t>[Type here]</w:t>
          </w:r>
        </w:p>
      </w:docPartBody>
    </w:docPart>
    <w:docPart>
      <w:docPartPr>
        <w:name w:val="87AB01F2C5FD4FF5A197EAD3740A9E47"/>
        <w:category>
          <w:name w:val="General"/>
          <w:gallery w:val="placeholder"/>
        </w:category>
        <w:types>
          <w:type w:val="bbPlcHdr"/>
        </w:types>
        <w:behaviors>
          <w:behavior w:val="content"/>
        </w:behaviors>
        <w:guid w:val="{ECCE04E9-3E27-41E9-86FE-74703ECC5458}"/>
      </w:docPartPr>
      <w:docPartBody>
        <w:p w:rsidR="005E4FA4" w:rsidRDefault="005E4FA4">
          <w:pPr>
            <w:pStyle w:val="87AB01F2C5FD4FF5A197EAD3740A9E47"/>
          </w:pPr>
          <w:r w:rsidRPr="00B844FE">
            <w:t>Number</w:t>
          </w:r>
        </w:p>
      </w:docPartBody>
    </w:docPart>
    <w:docPart>
      <w:docPartPr>
        <w:name w:val="CC4FB266BD6F4DF2ACD6F7CF56199071"/>
        <w:category>
          <w:name w:val="General"/>
          <w:gallery w:val="placeholder"/>
        </w:category>
        <w:types>
          <w:type w:val="bbPlcHdr"/>
        </w:types>
        <w:behaviors>
          <w:behavior w:val="content"/>
        </w:behaviors>
        <w:guid w:val="{BF068ED9-388A-4265-BAA7-C37D25B2A772}"/>
      </w:docPartPr>
      <w:docPartBody>
        <w:p w:rsidR="005E4FA4" w:rsidRDefault="005E4FA4">
          <w:pPr>
            <w:pStyle w:val="CC4FB266BD6F4DF2ACD6F7CF56199071"/>
          </w:pPr>
          <w:r w:rsidRPr="00B844FE">
            <w:t>Enter Sponsors Here</w:t>
          </w:r>
        </w:p>
      </w:docPartBody>
    </w:docPart>
    <w:docPart>
      <w:docPartPr>
        <w:name w:val="FB800F36B7334AE8B1EE1224901B6EA9"/>
        <w:category>
          <w:name w:val="General"/>
          <w:gallery w:val="placeholder"/>
        </w:category>
        <w:types>
          <w:type w:val="bbPlcHdr"/>
        </w:types>
        <w:behaviors>
          <w:behavior w:val="content"/>
        </w:behaviors>
        <w:guid w:val="{C85A6CAF-B879-44E8-B2CB-F7AB6F0BEFB6}"/>
      </w:docPartPr>
      <w:docPartBody>
        <w:p w:rsidR="005E4FA4" w:rsidRDefault="005E4FA4">
          <w:pPr>
            <w:pStyle w:val="FB800F36B7334AE8B1EE1224901B6E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A4"/>
    <w:rsid w:val="005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66DA094A24EF8A86A786E5A3DCEF6">
    <w:name w:val="65266DA094A24EF8A86A786E5A3DCEF6"/>
  </w:style>
  <w:style w:type="paragraph" w:customStyle="1" w:styleId="3D15990DEA21414E800FA9BD312DF880">
    <w:name w:val="3D15990DEA21414E800FA9BD312DF880"/>
  </w:style>
  <w:style w:type="paragraph" w:customStyle="1" w:styleId="87AB01F2C5FD4FF5A197EAD3740A9E47">
    <w:name w:val="87AB01F2C5FD4FF5A197EAD3740A9E47"/>
  </w:style>
  <w:style w:type="paragraph" w:customStyle="1" w:styleId="CC4FB266BD6F4DF2ACD6F7CF56199071">
    <w:name w:val="CC4FB266BD6F4DF2ACD6F7CF56199071"/>
  </w:style>
  <w:style w:type="character" w:styleId="PlaceholderText">
    <w:name w:val="Placeholder Text"/>
    <w:basedOn w:val="DefaultParagraphFont"/>
    <w:uiPriority w:val="99"/>
    <w:semiHidden/>
    <w:rPr>
      <w:color w:val="808080"/>
    </w:rPr>
  </w:style>
  <w:style w:type="paragraph" w:customStyle="1" w:styleId="FB800F36B7334AE8B1EE1224901B6EA9">
    <w:name w:val="FB800F36B7334AE8B1EE1224901B6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